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25E2C" w:rsidRPr="00125E2C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4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FB3FF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25E2C" w:rsidRPr="00125E2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4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125E2C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91A11">
        <w:rPr>
          <w:rFonts w:ascii="Times New Roman" w:hAnsi="Times New Roman"/>
          <w:color w:val="000000"/>
          <w:sz w:val="28"/>
          <w:szCs w:val="28"/>
        </w:rPr>
        <w:t>1</w:t>
      </w:r>
      <w:r w:rsidR="00125E2C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25E2C" w:rsidRPr="00125E2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Жуковского, 4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B3FF9">
        <w:rPr>
          <w:rFonts w:ascii="Times New Roman" w:hAnsi="Times New Roman"/>
          <w:color w:val="000000"/>
          <w:sz w:val="28"/>
          <w:szCs w:val="28"/>
        </w:rPr>
        <w:t>2</w:t>
      </w:r>
      <w:r w:rsidR="00591A11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125E2C">
        <w:rPr>
          <w:rFonts w:ascii="Times New Roman" w:hAnsi="Times New Roman"/>
          <w:color w:val="000000"/>
          <w:sz w:val="28"/>
          <w:szCs w:val="28"/>
        </w:rPr>
        <w:t>19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082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A11" w:rsidRDefault="00125E2C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5E2C">
        <w:rPr>
          <w:rFonts w:ascii="Times New Roman" w:hAnsi="Times New Roman"/>
          <w:bCs/>
          <w:color w:val="000000"/>
          <w:sz w:val="28"/>
          <w:szCs w:val="28"/>
        </w:rPr>
        <w:t>Предоставить Государственному бюджетному учреждению здравоохранения Республики Адыгея Адыгейской республиканской клинической больнице разрешение на отклонение от предельных параметров разрешенного строительства объектов капитального строительства – для строительства 9-ти этажного здания лечебного корпуса по ул. Жуковского, 4 г. Майкопа по красной линии ул. Жуковского г. Майкопа с устройством парковочных мест на территории общего пользования вне границ земельного участка.</w:t>
      </w:r>
    </w:p>
    <w:p w:rsidR="004D1796" w:rsidRDefault="004D179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1A11" w:rsidRPr="00FB7EA6" w:rsidRDefault="00591A1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FB3FF9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</w:t>
      </w:r>
      <w:r w:rsidR="00591A11">
        <w:rPr>
          <w:rFonts w:ascii="Times New Roman" w:hAnsi="Times New Roman"/>
          <w:color w:val="000000"/>
          <w:sz w:val="16"/>
          <w:szCs w:val="16"/>
        </w:rPr>
        <w:t>8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D2" w:rsidRDefault="009F26D2">
      <w:pPr>
        <w:spacing w:line="240" w:lineRule="auto"/>
      </w:pPr>
      <w:r>
        <w:separator/>
      </w:r>
    </w:p>
  </w:endnote>
  <w:endnote w:type="continuationSeparator" w:id="0">
    <w:p w:rsidR="009F26D2" w:rsidRDefault="009F2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D2" w:rsidRDefault="009F26D2">
      <w:pPr>
        <w:spacing w:after="0" w:line="240" w:lineRule="auto"/>
      </w:pPr>
      <w:r>
        <w:separator/>
      </w:r>
    </w:p>
  </w:footnote>
  <w:footnote w:type="continuationSeparator" w:id="0">
    <w:p w:rsidR="009F26D2" w:rsidRDefault="009F2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5E2C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17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170D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6D2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2022-06-29T11:06:00Z</cp:lastPrinted>
  <dcterms:created xsi:type="dcterms:W3CDTF">2022-05-26T14:02:00Z</dcterms:created>
  <dcterms:modified xsi:type="dcterms:W3CDTF">2022-10-28T07:58:00Z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